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AF0E" w14:textId="77777777" w:rsidR="00587A0B" w:rsidRPr="00FD6759" w:rsidRDefault="00587A0B" w:rsidP="00587A0B">
      <w:pPr>
        <w:pStyle w:val="Heading10"/>
        <w:keepNext/>
        <w:keepLines/>
        <w:shd w:val="clear" w:color="auto" w:fill="auto"/>
        <w:spacing w:before="20" w:after="20" w:line="350" w:lineRule="exact"/>
        <w:ind w:left="567" w:right="567"/>
        <w:jc w:val="left"/>
        <w:rPr>
          <w:sz w:val="24"/>
          <w:szCs w:val="24"/>
        </w:rPr>
      </w:pPr>
      <w:bookmarkStart w:id="0" w:name="bookmark0"/>
    </w:p>
    <w:p w14:paraId="4760F03A" w14:textId="77777777" w:rsidR="00587A0B" w:rsidRPr="00FD6759" w:rsidRDefault="00587A0B" w:rsidP="00587A0B">
      <w:pPr>
        <w:pStyle w:val="Heading10"/>
        <w:keepNext/>
        <w:keepLines/>
        <w:shd w:val="clear" w:color="auto" w:fill="auto"/>
        <w:spacing w:before="20" w:after="20" w:line="350" w:lineRule="exact"/>
        <w:ind w:left="567" w:right="567"/>
        <w:jc w:val="left"/>
        <w:rPr>
          <w:sz w:val="24"/>
          <w:szCs w:val="24"/>
        </w:rPr>
      </w:pPr>
    </w:p>
    <w:p w14:paraId="50D10E0F" w14:textId="77777777" w:rsidR="00587A0B" w:rsidRPr="00FD6759" w:rsidRDefault="00587A0B" w:rsidP="00587A0B">
      <w:pPr>
        <w:pStyle w:val="Heading10"/>
        <w:keepNext/>
        <w:keepLines/>
        <w:shd w:val="clear" w:color="auto" w:fill="auto"/>
        <w:spacing w:before="20" w:after="20" w:line="350" w:lineRule="exact"/>
        <w:ind w:left="567" w:right="567"/>
        <w:jc w:val="left"/>
        <w:rPr>
          <w:sz w:val="24"/>
          <w:szCs w:val="24"/>
        </w:rPr>
      </w:pPr>
    </w:p>
    <w:p w14:paraId="394163C6" w14:textId="6686B9BA" w:rsidR="00587A0B" w:rsidRPr="00FD6759" w:rsidRDefault="00FD6759" w:rsidP="00587A0B">
      <w:pPr>
        <w:pStyle w:val="Heading10"/>
        <w:keepNext/>
        <w:keepLines/>
        <w:shd w:val="clear" w:color="auto" w:fill="auto"/>
        <w:spacing w:before="20" w:after="20" w:line="350" w:lineRule="exact"/>
        <w:ind w:left="567" w:right="567"/>
        <w:jc w:val="left"/>
        <w:rPr>
          <w:b/>
          <w:bCs/>
          <w:sz w:val="24"/>
          <w:szCs w:val="24"/>
        </w:rPr>
      </w:pPr>
      <w:r w:rsidRPr="00FD6759">
        <w:rPr>
          <w:b/>
          <w:bCs/>
          <w:sz w:val="24"/>
          <w:szCs w:val="24"/>
        </w:rPr>
        <w:t>Journal of Current Pharma Science and Research (JCPSR)</w:t>
      </w:r>
    </w:p>
    <w:p w14:paraId="5CF70F35" w14:textId="77777777" w:rsidR="00587A0B" w:rsidRPr="00FD6759" w:rsidRDefault="00587A0B" w:rsidP="00587A0B">
      <w:pPr>
        <w:pStyle w:val="Heading10"/>
        <w:keepNext/>
        <w:keepLines/>
        <w:shd w:val="clear" w:color="auto" w:fill="auto"/>
        <w:spacing w:before="20" w:after="20" w:line="350" w:lineRule="exact"/>
        <w:ind w:left="567" w:right="567"/>
        <w:jc w:val="left"/>
        <w:rPr>
          <w:sz w:val="24"/>
          <w:szCs w:val="24"/>
        </w:rPr>
      </w:pPr>
    </w:p>
    <w:p w14:paraId="31C6AD8B" w14:textId="1C9D634C" w:rsidR="00AE10E9" w:rsidRPr="00FD6759" w:rsidRDefault="00587A0B" w:rsidP="00587A0B">
      <w:pPr>
        <w:pStyle w:val="Heading10"/>
        <w:keepNext/>
        <w:keepLines/>
        <w:shd w:val="clear" w:color="auto" w:fill="auto"/>
        <w:spacing w:before="20" w:after="20" w:line="350" w:lineRule="exact"/>
        <w:ind w:left="567" w:right="567"/>
        <w:jc w:val="left"/>
        <w:rPr>
          <w:sz w:val="24"/>
          <w:szCs w:val="24"/>
        </w:rPr>
      </w:pPr>
      <w:r w:rsidRPr="00FD6759">
        <w:rPr>
          <w:sz w:val="24"/>
          <w:szCs w:val="24"/>
        </w:rPr>
        <w:t>Copyright form</w:t>
      </w:r>
    </w:p>
    <w:tbl>
      <w:tblPr>
        <w:tblStyle w:val="TableGrid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FD6759" w:rsidRPr="00FD6759" w14:paraId="4A25274E" w14:textId="77777777" w:rsidTr="00FD6759">
        <w:tc>
          <w:tcPr>
            <w:tcW w:w="2410" w:type="dxa"/>
          </w:tcPr>
          <w:p w14:paraId="43989BCC" w14:textId="77777777" w:rsidR="00587A0B" w:rsidRPr="00FD6759" w:rsidRDefault="00587A0B" w:rsidP="00587A0B">
            <w:pPr>
              <w:pStyle w:val="BodyText1"/>
              <w:shd w:val="clear" w:color="auto" w:fill="auto"/>
              <w:spacing w:line="240" w:lineRule="auto"/>
              <w:ind w:left="567" w:right="-109" w:firstLine="0"/>
              <w:jc w:val="both"/>
              <w:rPr>
                <w:sz w:val="24"/>
                <w:szCs w:val="24"/>
              </w:rPr>
            </w:pPr>
          </w:p>
          <w:p w14:paraId="509DC823" w14:textId="47661582" w:rsidR="00587A0B" w:rsidRPr="00FD6759" w:rsidRDefault="00587A0B" w:rsidP="00FD6759">
            <w:pPr>
              <w:pStyle w:val="BodyText1"/>
              <w:shd w:val="clear" w:color="auto" w:fill="auto"/>
              <w:tabs>
                <w:tab w:val="left" w:pos="1447"/>
              </w:tabs>
              <w:spacing w:line="240" w:lineRule="auto"/>
              <w:ind w:right="459" w:firstLine="0"/>
              <w:jc w:val="both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Manuscript ID</w:t>
            </w:r>
            <w:r w:rsidRPr="00FD6759">
              <w:rPr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14:paraId="5013C2A7" w14:textId="77777777" w:rsidR="00587A0B" w:rsidRPr="00FD6759" w:rsidRDefault="00587A0B" w:rsidP="00587A0B">
            <w:pPr>
              <w:pStyle w:val="BodyText1"/>
              <w:shd w:val="clear" w:color="auto" w:fill="auto"/>
              <w:spacing w:line="240" w:lineRule="auto"/>
              <w:ind w:left="-111" w:right="567" w:firstLine="0"/>
              <w:jc w:val="both"/>
              <w:rPr>
                <w:sz w:val="24"/>
                <w:szCs w:val="24"/>
              </w:rPr>
            </w:pPr>
          </w:p>
          <w:p w14:paraId="211F55A4" w14:textId="54FE2773" w:rsidR="00587A0B" w:rsidRPr="00FD6759" w:rsidRDefault="00587A0B" w:rsidP="00587A0B">
            <w:pPr>
              <w:pStyle w:val="BodyText1"/>
              <w:shd w:val="clear" w:color="auto" w:fill="auto"/>
              <w:spacing w:line="240" w:lineRule="auto"/>
              <w:ind w:left="-111" w:right="567" w:firstLine="0"/>
              <w:jc w:val="both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FD6759" w:rsidRPr="00FD6759" w14:paraId="3EB1B4E7" w14:textId="77777777" w:rsidTr="00FD6759">
        <w:trPr>
          <w:trHeight w:val="601"/>
        </w:trPr>
        <w:tc>
          <w:tcPr>
            <w:tcW w:w="2410" w:type="dxa"/>
          </w:tcPr>
          <w:p w14:paraId="0E61B40E" w14:textId="3253E642" w:rsidR="00587A0B" w:rsidRPr="00FD6759" w:rsidRDefault="00587A0B" w:rsidP="00587A0B">
            <w:pPr>
              <w:pStyle w:val="BodyText1"/>
              <w:shd w:val="clear" w:color="auto" w:fill="auto"/>
              <w:spacing w:line="240" w:lineRule="auto"/>
              <w:ind w:right="-109" w:firstLine="0"/>
              <w:jc w:val="both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Title of the article</w:t>
            </w:r>
            <w:r w:rsidRPr="00FD6759">
              <w:rPr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14:paraId="554532F5" w14:textId="12049614" w:rsidR="00587A0B" w:rsidRPr="00FD6759" w:rsidRDefault="00587A0B" w:rsidP="00587A0B">
            <w:pPr>
              <w:pStyle w:val="BodyText1"/>
              <w:shd w:val="clear" w:color="auto" w:fill="auto"/>
              <w:spacing w:line="240" w:lineRule="auto"/>
              <w:ind w:left="-111" w:right="567" w:firstLine="0"/>
              <w:jc w:val="both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</w:t>
            </w:r>
          </w:p>
          <w:p w14:paraId="323F3A70" w14:textId="00B6A480" w:rsidR="00587A0B" w:rsidRPr="00FD6759" w:rsidRDefault="00587A0B" w:rsidP="00587A0B">
            <w:pPr>
              <w:pStyle w:val="BodyText1"/>
              <w:shd w:val="clear" w:color="auto" w:fill="auto"/>
              <w:spacing w:line="240" w:lineRule="auto"/>
              <w:ind w:left="-111" w:right="567" w:firstLine="0"/>
              <w:jc w:val="both"/>
              <w:rPr>
                <w:sz w:val="24"/>
                <w:szCs w:val="24"/>
              </w:rPr>
            </w:pPr>
          </w:p>
        </w:tc>
      </w:tr>
    </w:tbl>
    <w:bookmarkEnd w:id="0"/>
    <w:p w14:paraId="2DFC8577" w14:textId="25FA57FF" w:rsidR="00540F2A" w:rsidRPr="00FD6759" w:rsidRDefault="00587A0B" w:rsidP="00587A0B">
      <w:pPr>
        <w:pStyle w:val="Bodytext20"/>
        <w:shd w:val="clear" w:color="auto" w:fill="auto"/>
        <w:spacing w:before="20" w:after="20" w:line="276" w:lineRule="auto"/>
        <w:ind w:left="567" w:right="567"/>
        <w:jc w:val="both"/>
        <w:rPr>
          <w:sz w:val="24"/>
          <w:szCs w:val="24"/>
        </w:rPr>
      </w:pPr>
      <w:r w:rsidRPr="00FD6759">
        <w:rPr>
          <w:sz w:val="24"/>
          <w:szCs w:val="24"/>
        </w:rPr>
        <w:t>The transfer of copyright form author to publisher must be clearly stated in writing to enable the publisher to ensure the maxi</w:t>
      </w:r>
      <w:r w:rsidRPr="00FD6759">
        <w:rPr>
          <w:sz w:val="24"/>
          <w:szCs w:val="24"/>
        </w:rPr>
        <w:softHyphen/>
        <w:t>mum dissemination of the author's work.</w:t>
      </w:r>
      <w:r w:rsidR="00540F2A" w:rsidRPr="00FD6759">
        <w:rPr>
          <w:sz w:val="24"/>
          <w:szCs w:val="24"/>
        </w:rPr>
        <w:t xml:space="preserve"> </w:t>
      </w:r>
      <w:r w:rsidRPr="00FD6759">
        <w:rPr>
          <w:sz w:val="24"/>
          <w:szCs w:val="24"/>
        </w:rPr>
        <w:t>Therefore, the following agreement, executed and signed by the author, was required for submission of each manuscript.</w:t>
      </w:r>
      <w:r w:rsidR="00540F2A" w:rsidRPr="00FD6759">
        <w:rPr>
          <w:sz w:val="24"/>
          <w:szCs w:val="24"/>
        </w:rPr>
        <w:t xml:space="preserve"> Must be signed and returned to the editor-in-chief of the journal before the manuscript can be considered for publication.</w:t>
      </w:r>
    </w:p>
    <w:p w14:paraId="4B98E326" w14:textId="1C5366FD" w:rsidR="00540F2A" w:rsidRPr="00FD6759" w:rsidRDefault="00587A0B" w:rsidP="00587A0B">
      <w:pPr>
        <w:pStyle w:val="BodyText1"/>
        <w:shd w:val="clear" w:color="auto" w:fill="auto"/>
        <w:spacing w:before="20" w:after="20" w:line="276" w:lineRule="auto"/>
        <w:ind w:left="567" w:right="567" w:firstLine="0"/>
        <w:jc w:val="both"/>
        <w:rPr>
          <w:sz w:val="24"/>
          <w:szCs w:val="24"/>
        </w:rPr>
      </w:pPr>
      <w:r w:rsidRPr="00FD6759">
        <w:rPr>
          <w:sz w:val="24"/>
          <w:szCs w:val="24"/>
        </w:rPr>
        <w:t xml:space="preserve">I/we certify that the article with the following title and reference number submitted for publication in </w:t>
      </w:r>
      <w:r w:rsidR="00B74549" w:rsidRPr="00FD6759">
        <w:rPr>
          <w:sz w:val="24"/>
          <w:szCs w:val="24"/>
        </w:rPr>
        <w:t xml:space="preserve">Journal of </w:t>
      </w:r>
      <w:r w:rsidRPr="00FD6759">
        <w:rPr>
          <w:sz w:val="24"/>
          <w:szCs w:val="24"/>
        </w:rPr>
        <w:t>Current Pharma Science and Research (</w:t>
      </w:r>
      <w:r w:rsidR="00B74549" w:rsidRPr="00FD6759">
        <w:rPr>
          <w:sz w:val="24"/>
          <w:szCs w:val="24"/>
        </w:rPr>
        <w:t>J</w:t>
      </w:r>
      <w:r w:rsidRPr="00FD6759">
        <w:rPr>
          <w:sz w:val="24"/>
          <w:szCs w:val="24"/>
        </w:rPr>
        <w:t>CPSR) has not been published before, and it is not under consideration for publication in any other journal.</w:t>
      </w:r>
      <w:r w:rsidR="00540F2A" w:rsidRPr="00FD6759">
        <w:rPr>
          <w:sz w:val="24"/>
          <w:szCs w:val="24"/>
        </w:rPr>
        <w:t xml:space="preserve"> </w:t>
      </w:r>
      <w:r w:rsidRPr="00FD6759">
        <w:rPr>
          <w:sz w:val="24"/>
          <w:szCs w:val="24"/>
        </w:rPr>
        <w:t>It contains, no matter contrary to the law.</w:t>
      </w:r>
      <w:r w:rsidR="00540F2A" w:rsidRPr="00FD6759">
        <w:rPr>
          <w:sz w:val="24"/>
          <w:szCs w:val="24"/>
        </w:rPr>
        <w:t xml:space="preserve"> </w:t>
      </w:r>
      <w:r w:rsidRPr="00FD6759">
        <w:rPr>
          <w:sz w:val="24"/>
          <w:szCs w:val="24"/>
        </w:rPr>
        <w:t>When the article is accepted for publication, I hereby agree to transfer all rights, including those pertaining to electronic forms and transmissions, under the existing copyright laws.</w:t>
      </w:r>
    </w:p>
    <w:p w14:paraId="434EF621" w14:textId="6F28EF24" w:rsidR="00540F2A" w:rsidRPr="00FD6759" w:rsidRDefault="00587A0B" w:rsidP="00637FEB">
      <w:pPr>
        <w:pStyle w:val="BodyText1"/>
        <w:shd w:val="clear" w:color="auto" w:fill="auto"/>
        <w:spacing w:before="20" w:line="276" w:lineRule="auto"/>
        <w:ind w:left="567" w:right="567" w:firstLine="0"/>
        <w:jc w:val="both"/>
        <w:rPr>
          <w:sz w:val="24"/>
          <w:szCs w:val="24"/>
        </w:rPr>
      </w:pPr>
      <w:r w:rsidRPr="00FD6759">
        <w:rPr>
          <w:sz w:val="24"/>
          <w:szCs w:val="24"/>
        </w:rPr>
        <w:t>I/We agree that copies made under these circumstances will continue to carry the copyright notice that appears in the original published work.</w:t>
      </w:r>
      <w:r w:rsidR="00540F2A" w:rsidRPr="00FD6759">
        <w:rPr>
          <w:sz w:val="24"/>
          <w:szCs w:val="24"/>
        </w:rPr>
        <w:t xml:space="preserve"> </w:t>
      </w:r>
      <w:r w:rsidRPr="00FD6759">
        <w:rPr>
          <w:sz w:val="24"/>
          <w:szCs w:val="24"/>
        </w:rPr>
        <w:t xml:space="preserve">I certify that I obtained written permission for the use of text, tables, and/or illustrations from any copyrighted source(s), and I agree to supply such written permission(s) to </w:t>
      </w:r>
      <w:r w:rsidR="00FD6759" w:rsidRPr="00FD6759">
        <w:rPr>
          <w:sz w:val="24"/>
          <w:szCs w:val="24"/>
        </w:rPr>
        <w:t>J</w:t>
      </w:r>
      <w:r w:rsidRPr="00FD6759">
        <w:rPr>
          <w:sz w:val="24"/>
          <w:szCs w:val="24"/>
        </w:rPr>
        <w:t>CPSR upon request.</w:t>
      </w:r>
    </w:p>
    <w:p w14:paraId="29781D0C" w14:textId="3135BDA7" w:rsidR="00AE10E9" w:rsidRPr="00FD6759" w:rsidRDefault="00587A0B" w:rsidP="00637FEB">
      <w:pPr>
        <w:pStyle w:val="BodyText1"/>
        <w:shd w:val="clear" w:color="auto" w:fill="auto"/>
        <w:spacing w:before="240" w:after="20" w:line="276" w:lineRule="auto"/>
        <w:ind w:left="567" w:right="567" w:firstLine="0"/>
        <w:jc w:val="both"/>
        <w:rPr>
          <w:b/>
          <w:bCs/>
          <w:sz w:val="24"/>
          <w:szCs w:val="24"/>
        </w:rPr>
      </w:pPr>
      <w:r w:rsidRPr="00FD6759">
        <w:rPr>
          <w:b/>
          <w:bCs/>
          <w:sz w:val="24"/>
          <w:szCs w:val="24"/>
        </w:rPr>
        <w:t>Aut</w:t>
      </w:r>
      <w:r w:rsidR="00637FEB" w:rsidRPr="00FD6759">
        <w:rPr>
          <w:b/>
          <w:bCs/>
          <w:sz w:val="24"/>
          <w:szCs w:val="24"/>
        </w:rPr>
        <w:t xml:space="preserve">hors name and signature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2410"/>
        <w:gridCol w:w="3969"/>
        <w:gridCol w:w="2409"/>
      </w:tblGrid>
      <w:tr w:rsidR="00AE10E9" w:rsidRPr="00FD6759" w14:paraId="35D1D53A" w14:textId="77777777" w:rsidTr="00D8290E">
        <w:trPr>
          <w:trHeight w:val="491"/>
        </w:trPr>
        <w:tc>
          <w:tcPr>
            <w:tcW w:w="851" w:type="dxa"/>
          </w:tcPr>
          <w:p w14:paraId="7FFF0FF3" w14:textId="77777777" w:rsidR="00AE10E9" w:rsidRPr="00FD6759" w:rsidRDefault="00AE10E9" w:rsidP="00637FEB">
            <w:pPr>
              <w:pStyle w:val="BodyText1"/>
              <w:shd w:val="clear" w:color="auto" w:fill="auto"/>
              <w:spacing w:before="20" w:after="20" w:line="480" w:lineRule="auto"/>
              <w:ind w:left="171" w:right="39" w:firstLine="0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No.</w:t>
            </w:r>
          </w:p>
        </w:tc>
        <w:tc>
          <w:tcPr>
            <w:tcW w:w="2410" w:type="dxa"/>
          </w:tcPr>
          <w:p w14:paraId="7713DF20" w14:textId="77777777" w:rsidR="00AE10E9" w:rsidRPr="00FD6759" w:rsidRDefault="00AE10E9" w:rsidP="00637FEB">
            <w:pPr>
              <w:pStyle w:val="BodyText1"/>
              <w:shd w:val="clear" w:color="auto" w:fill="auto"/>
              <w:spacing w:before="20" w:after="20" w:line="480" w:lineRule="auto"/>
              <w:ind w:right="-188" w:firstLine="0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Name of the author</w:t>
            </w:r>
          </w:p>
        </w:tc>
        <w:tc>
          <w:tcPr>
            <w:tcW w:w="3969" w:type="dxa"/>
          </w:tcPr>
          <w:p w14:paraId="5063C696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-12" w:firstLine="0"/>
              <w:jc w:val="center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Name of Institution and Place with PIN</w:t>
            </w:r>
          </w:p>
        </w:tc>
        <w:tc>
          <w:tcPr>
            <w:tcW w:w="2409" w:type="dxa"/>
          </w:tcPr>
          <w:p w14:paraId="1EC63AFE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right="567" w:firstLine="0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Signature &amp; date</w:t>
            </w:r>
          </w:p>
        </w:tc>
      </w:tr>
      <w:tr w:rsidR="00AE10E9" w:rsidRPr="00FD6759" w14:paraId="574C0369" w14:textId="77777777" w:rsidTr="00D8290E">
        <w:tc>
          <w:tcPr>
            <w:tcW w:w="851" w:type="dxa"/>
          </w:tcPr>
          <w:p w14:paraId="4DEDD954" w14:textId="77777777" w:rsidR="00AE10E9" w:rsidRPr="00FD6759" w:rsidRDefault="00AE10E9" w:rsidP="00637FEB">
            <w:pPr>
              <w:pStyle w:val="BodyText1"/>
              <w:shd w:val="clear" w:color="auto" w:fill="auto"/>
              <w:spacing w:before="20" w:after="20" w:line="480" w:lineRule="auto"/>
              <w:ind w:left="171" w:right="39" w:firstLine="0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1*</w:t>
            </w:r>
          </w:p>
        </w:tc>
        <w:tc>
          <w:tcPr>
            <w:tcW w:w="2410" w:type="dxa"/>
          </w:tcPr>
          <w:p w14:paraId="38B73B64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86E36EE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73E2CDD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</w:tr>
      <w:tr w:rsidR="00AE10E9" w:rsidRPr="00FD6759" w14:paraId="3531C78B" w14:textId="77777777" w:rsidTr="00D8290E">
        <w:tc>
          <w:tcPr>
            <w:tcW w:w="851" w:type="dxa"/>
          </w:tcPr>
          <w:p w14:paraId="1A2BA6EB" w14:textId="77777777" w:rsidR="00AE10E9" w:rsidRPr="00FD6759" w:rsidRDefault="00AE10E9" w:rsidP="00637FEB">
            <w:pPr>
              <w:pStyle w:val="BodyText1"/>
              <w:shd w:val="clear" w:color="auto" w:fill="auto"/>
              <w:spacing w:before="20" w:after="20" w:line="480" w:lineRule="auto"/>
              <w:ind w:left="171" w:right="39" w:firstLine="0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7AF3BB2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891E997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0BB1C19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</w:tr>
      <w:tr w:rsidR="00AE10E9" w:rsidRPr="00FD6759" w14:paraId="53729916" w14:textId="77777777" w:rsidTr="00D8290E">
        <w:tc>
          <w:tcPr>
            <w:tcW w:w="851" w:type="dxa"/>
          </w:tcPr>
          <w:p w14:paraId="51C0FEE1" w14:textId="77777777" w:rsidR="00AE10E9" w:rsidRPr="00FD6759" w:rsidRDefault="00AE10E9" w:rsidP="00637FEB">
            <w:pPr>
              <w:pStyle w:val="BodyText1"/>
              <w:shd w:val="clear" w:color="auto" w:fill="auto"/>
              <w:spacing w:before="20" w:after="20" w:line="480" w:lineRule="auto"/>
              <w:ind w:left="171" w:right="39" w:firstLine="0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3FEE057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3F16B4F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FAE795C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</w:tr>
      <w:tr w:rsidR="00AE10E9" w:rsidRPr="00FD6759" w14:paraId="6332FF00" w14:textId="77777777" w:rsidTr="00D8290E">
        <w:tc>
          <w:tcPr>
            <w:tcW w:w="851" w:type="dxa"/>
          </w:tcPr>
          <w:p w14:paraId="6E67B296" w14:textId="77777777" w:rsidR="00AE10E9" w:rsidRPr="00FD6759" w:rsidRDefault="00AE10E9" w:rsidP="00637FEB">
            <w:pPr>
              <w:pStyle w:val="BodyText1"/>
              <w:shd w:val="clear" w:color="auto" w:fill="auto"/>
              <w:spacing w:before="20" w:after="20" w:line="480" w:lineRule="auto"/>
              <w:ind w:left="171" w:right="39" w:firstLine="0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B3B1D47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5DEFF24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6EED375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</w:tr>
      <w:tr w:rsidR="00AE10E9" w:rsidRPr="00FD6759" w14:paraId="59282A62" w14:textId="77777777" w:rsidTr="00D8290E">
        <w:tc>
          <w:tcPr>
            <w:tcW w:w="851" w:type="dxa"/>
          </w:tcPr>
          <w:p w14:paraId="366D987D" w14:textId="77777777" w:rsidR="00AE10E9" w:rsidRPr="00FD6759" w:rsidRDefault="00AE10E9" w:rsidP="00637FEB">
            <w:pPr>
              <w:pStyle w:val="BodyText1"/>
              <w:shd w:val="clear" w:color="auto" w:fill="auto"/>
              <w:spacing w:before="20" w:after="20" w:line="480" w:lineRule="auto"/>
              <w:ind w:left="171" w:right="39" w:firstLine="0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57FC60F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1DDEE57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A0D3E9F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</w:tr>
      <w:tr w:rsidR="00AE10E9" w:rsidRPr="00FD6759" w14:paraId="2D8F80DE" w14:textId="77777777" w:rsidTr="00D8290E">
        <w:tc>
          <w:tcPr>
            <w:tcW w:w="851" w:type="dxa"/>
          </w:tcPr>
          <w:p w14:paraId="74EEDC85" w14:textId="77777777" w:rsidR="00AE10E9" w:rsidRPr="00FD6759" w:rsidRDefault="00AE10E9" w:rsidP="00637FEB">
            <w:pPr>
              <w:pStyle w:val="BodyText1"/>
              <w:shd w:val="clear" w:color="auto" w:fill="auto"/>
              <w:spacing w:before="20" w:after="20" w:line="480" w:lineRule="auto"/>
              <w:ind w:left="171" w:right="39" w:firstLine="0"/>
              <w:rPr>
                <w:sz w:val="24"/>
                <w:szCs w:val="24"/>
              </w:rPr>
            </w:pPr>
            <w:r w:rsidRPr="00FD6759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A8EE23D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68A04D2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E7AAC8" w14:textId="77777777" w:rsidR="00AE10E9" w:rsidRPr="00FD6759" w:rsidRDefault="00AE10E9" w:rsidP="00587A0B">
            <w:pPr>
              <w:pStyle w:val="BodyText1"/>
              <w:shd w:val="clear" w:color="auto" w:fill="auto"/>
              <w:spacing w:before="20" w:after="20" w:line="480" w:lineRule="auto"/>
              <w:ind w:left="567" w:right="567" w:firstLine="0"/>
              <w:rPr>
                <w:sz w:val="24"/>
                <w:szCs w:val="24"/>
              </w:rPr>
            </w:pPr>
          </w:p>
        </w:tc>
      </w:tr>
    </w:tbl>
    <w:p w14:paraId="3DE8A4AC" w14:textId="77777777" w:rsidR="00D8290E" w:rsidRPr="00FD6759" w:rsidRDefault="00D8290E" w:rsidP="00587A0B">
      <w:pPr>
        <w:pStyle w:val="BodyText1"/>
        <w:shd w:val="clear" w:color="auto" w:fill="auto"/>
        <w:spacing w:before="20" w:after="20" w:line="480" w:lineRule="auto"/>
        <w:ind w:left="567" w:right="567" w:firstLine="0"/>
        <w:rPr>
          <w:sz w:val="24"/>
          <w:szCs w:val="24"/>
        </w:rPr>
      </w:pPr>
    </w:p>
    <w:p w14:paraId="754F7FB0" w14:textId="210236F3" w:rsidR="00000000" w:rsidRPr="00FD6759" w:rsidRDefault="00AE10E9" w:rsidP="00587A0B">
      <w:pPr>
        <w:pStyle w:val="BodyText1"/>
        <w:shd w:val="clear" w:color="auto" w:fill="auto"/>
        <w:spacing w:before="20" w:after="20" w:line="480" w:lineRule="auto"/>
        <w:ind w:left="567" w:right="567" w:firstLine="0"/>
        <w:rPr>
          <w:sz w:val="24"/>
          <w:szCs w:val="24"/>
        </w:rPr>
      </w:pPr>
      <w:r w:rsidRPr="00FD6759">
        <w:rPr>
          <w:sz w:val="24"/>
          <w:szCs w:val="24"/>
        </w:rPr>
        <w:t>*Corresponding author</w:t>
      </w:r>
    </w:p>
    <w:p w14:paraId="05E2883D" w14:textId="641BED09" w:rsidR="00C136A3" w:rsidRPr="00FD6759" w:rsidRDefault="007A517E" w:rsidP="00587A0B">
      <w:pPr>
        <w:pStyle w:val="BodyText1"/>
        <w:shd w:val="clear" w:color="auto" w:fill="auto"/>
        <w:spacing w:before="20" w:after="20" w:line="480" w:lineRule="auto"/>
        <w:ind w:left="567" w:right="567" w:firstLine="0"/>
        <w:rPr>
          <w:sz w:val="24"/>
          <w:szCs w:val="24"/>
        </w:rPr>
      </w:pPr>
      <w:r w:rsidRPr="00FD6759">
        <w:rPr>
          <w:sz w:val="24"/>
          <w:szCs w:val="24"/>
        </w:rPr>
        <w:t xml:space="preserve">Note: Delete or add number of rows according to number of </w:t>
      </w:r>
      <w:r w:rsidR="00FD6759" w:rsidRPr="00FD6759">
        <w:rPr>
          <w:sz w:val="24"/>
          <w:szCs w:val="24"/>
        </w:rPr>
        <w:t>authors</w:t>
      </w:r>
    </w:p>
    <w:sectPr w:rsidR="00C136A3" w:rsidRPr="00FD6759" w:rsidSect="0094269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CB4E" w14:textId="77777777" w:rsidR="006028DA" w:rsidRDefault="006028DA" w:rsidP="00942699">
      <w:pPr>
        <w:spacing w:after="0" w:line="240" w:lineRule="auto"/>
      </w:pPr>
      <w:r>
        <w:separator/>
      </w:r>
    </w:p>
  </w:endnote>
  <w:endnote w:type="continuationSeparator" w:id="0">
    <w:p w14:paraId="4BEFB4A2" w14:textId="77777777" w:rsidR="006028DA" w:rsidRDefault="006028DA" w:rsidP="0094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1C7A" w14:textId="77777777" w:rsidR="006028DA" w:rsidRDefault="006028DA" w:rsidP="00942699">
      <w:pPr>
        <w:spacing w:after="0" w:line="240" w:lineRule="auto"/>
      </w:pPr>
      <w:r>
        <w:separator/>
      </w:r>
    </w:p>
  </w:footnote>
  <w:footnote w:type="continuationSeparator" w:id="0">
    <w:p w14:paraId="13D338F8" w14:textId="77777777" w:rsidR="006028DA" w:rsidRDefault="006028DA" w:rsidP="00942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A44"/>
    <w:multiLevelType w:val="multilevel"/>
    <w:tmpl w:val="631ED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477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F2A"/>
    <w:rsid w:val="000A78C7"/>
    <w:rsid w:val="00111958"/>
    <w:rsid w:val="00160842"/>
    <w:rsid w:val="00227EC9"/>
    <w:rsid w:val="002C3E6F"/>
    <w:rsid w:val="002C5AB0"/>
    <w:rsid w:val="0031322E"/>
    <w:rsid w:val="003E74CB"/>
    <w:rsid w:val="00540F2A"/>
    <w:rsid w:val="005674D7"/>
    <w:rsid w:val="00586633"/>
    <w:rsid w:val="00587A0B"/>
    <w:rsid w:val="00593C3A"/>
    <w:rsid w:val="006028DA"/>
    <w:rsid w:val="00637FEB"/>
    <w:rsid w:val="007A517E"/>
    <w:rsid w:val="00832A08"/>
    <w:rsid w:val="00942699"/>
    <w:rsid w:val="00A91044"/>
    <w:rsid w:val="00AD3531"/>
    <w:rsid w:val="00AE10E9"/>
    <w:rsid w:val="00B74549"/>
    <w:rsid w:val="00C07B94"/>
    <w:rsid w:val="00C136A3"/>
    <w:rsid w:val="00CB08F5"/>
    <w:rsid w:val="00D54077"/>
    <w:rsid w:val="00D8290E"/>
    <w:rsid w:val="00DD2646"/>
    <w:rsid w:val="00E16B69"/>
    <w:rsid w:val="00ED25BB"/>
    <w:rsid w:val="00FB6ABC"/>
    <w:rsid w:val="00FD6759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4734"/>
  <w15:docId w15:val="{31171C12-F7EA-4D21-855E-A6E3644D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0F2A"/>
  </w:style>
  <w:style w:type="character" w:customStyle="1" w:styleId="Heading1">
    <w:name w:val="Heading #1_"/>
    <w:basedOn w:val="DefaultParagraphFont"/>
    <w:link w:val="Heading10"/>
    <w:rsid w:val="00540F2A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Heading10">
    <w:name w:val="Heading #1"/>
    <w:basedOn w:val="Normal"/>
    <w:link w:val="Heading1"/>
    <w:rsid w:val="00540F2A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Bodytext">
    <w:name w:val="Body text_"/>
    <w:basedOn w:val="DefaultParagraphFont"/>
    <w:link w:val="BodyText1"/>
    <w:rsid w:val="00540F2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540F2A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540F2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40F2A"/>
    <w:pPr>
      <w:shd w:val="clear" w:color="auto" w:fill="FFFFFF"/>
      <w:spacing w:before="300" w:after="180" w:line="27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22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13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6A3"/>
  </w:style>
  <w:style w:type="paragraph" w:styleId="Header">
    <w:name w:val="header"/>
    <w:basedOn w:val="Normal"/>
    <w:link w:val="HeaderChar"/>
    <w:uiPriority w:val="99"/>
    <w:unhideWhenUsed/>
    <w:rsid w:val="00942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905C1E-1AB9-4FCD-A1F7-EAC9C00F8A01}">
  <we:reference id="wa200001361" version="2.2.1.0" store="en-US" storeType="OMEX"/>
  <we:alternateReferences>
    <we:reference id="WA200001361" version="2.2.1.0" store="" storeType="OMEX"/>
  </we:alternateReferences>
  <we:properties>
    <we:property name="paperpal-document-id" value="&quot;be13b92b-e195-4764-ba74-5813b6279be8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Muddukrishnaiah K</cp:lastModifiedBy>
  <cp:revision>16</cp:revision>
  <dcterms:created xsi:type="dcterms:W3CDTF">2016-08-17T12:00:00Z</dcterms:created>
  <dcterms:modified xsi:type="dcterms:W3CDTF">2023-12-12T00:04:00Z</dcterms:modified>
</cp:coreProperties>
</file>